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003A1" w14:textId="77777777" w:rsidR="00C66C55" w:rsidRPr="00C2672F" w:rsidRDefault="00000000" w:rsidP="00C66C55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C2672F">
        <w:rPr>
          <w:rFonts w:asciiTheme="minorHAnsi" w:hAnsiTheme="minorHAnsi" w:cstheme="minorHAnsi"/>
          <w:color w:val="000000" w:themeColor="text1"/>
          <w:sz w:val="22"/>
          <w:szCs w:val="22"/>
        </w:rPr>
        <w:t>Skupno delovišče - opis:</w:t>
      </w:r>
    </w:p>
    <w:p w14:paraId="4FC8142D" w14:textId="77777777" w:rsidR="00C66C55" w:rsidRPr="00C2672F" w:rsidRDefault="00C66C55" w:rsidP="00C66C55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16"/>
        <w:gridCol w:w="2348"/>
        <w:gridCol w:w="5664"/>
      </w:tblGrid>
      <w:tr w:rsidR="00D82D54" w14:paraId="7203384C" w14:textId="77777777" w:rsidTr="00C66C55">
        <w:tc>
          <w:tcPr>
            <w:tcW w:w="1616" w:type="dxa"/>
          </w:tcPr>
          <w:p w14:paraId="49BAD046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Kategorija</w:t>
            </w:r>
          </w:p>
        </w:tc>
        <w:tc>
          <w:tcPr>
            <w:tcW w:w="2348" w:type="dxa"/>
          </w:tcPr>
          <w:p w14:paraId="1ED4E3AD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Podatki, ki jih mora izvajalec navesti</w:t>
            </w:r>
          </w:p>
        </w:tc>
        <w:tc>
          <w:tcPr>
            <w:tcW w:w="5664" w:type="dxa"/>
          </w:tcPr>
          <w:p w14:paraId="682F19F2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Vnos podatkov</w:t>
            </w:r>
          </w:p>
        </w:tc>
      </w:tr>
      <w:tr w:rsidR="00D82D54" w14:paraId="330CD0F9" w14:textId="77777777" w:rsidTr="00C66C55">
        <w:tc>
          <w:tcPr>
            <w:tcW w:w="1616" w:type="dxa"/>
          </w:tcPr>
          <w:p w14:paraId="00939E38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 Lokacija in meje delovišča</w:t>
            </w:r>
          </w:p>
        </w:tc>
        <w:tc>
          <w:tcPr>
            <w:tcW w:w="2348" w:type="dxa"/>
          </w:tcPr>
          <w:p w14:paraId="3A297F52" w14:textId="77777777" w:rsidR="00BF23AD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Naslov, objekt, odsek/parcelna številka, opis območja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Priloga: 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načrt ali skica z označenimi mejami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65063060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(po potrebi)</w:t>
            </w:r>
          </w:p>
        </w:tc>
        <w:tc>
          <w:tcPr>
            <w:tcW w:w="5664" w:type="dxa"/>
          </w:tcPr>
          <w:p w14:paraId="397AB209" w14:textId="77777777" w:rsidR="00C66C55" w:rsidRPr="00C2672F" w:rsidRDefault="00C66C55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82D54" w14:paraId="1E92653E" w14:textId="77777777" w:rsidTr="00C66C55">
        <w:tc>
          <w:tcPr>
            <w:tcW w:w="1616" w:type="dxa"/>
            <w:vMerge w:val="restart"/>
          </w:tcPr>
          <w:p w14:paraId="0DB9A1CC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 Vrsta in obseg del</w:t>
            </w:r>
          </w:p>
        </w:tc>
        <w:tc>
          <w:tcPr>
            <w:tcW w:w="2348" w:type="dxa"/>
          </w:tcPr>
          <w:p w14:paraId="2580D193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2.a Kategorija del</w:t>
            </w:r>
          </w:p>
          <w:p w14:paraId="59F4AC4C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(obkrožite)</w:t>
            </w:r>
          </w:p>
        </w:tc>
        <w:tc>
          <w:tcPr>
            <w:tcW w:w="5664" w:type="dxa"/>
          </w:tcPr>
          <w:p w14:paraId="1A82CCC8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Izkopavanje</w:t>
            </w:r>
          </w:p>
          <w:p w14:paraId="26F6E116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Zemeljska dela</w:t>
            </w:r>
          </w:p>
          <w:p w14:paraId="6825C6F5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Gradnja</w:t>
            </w:r>
          </w:p>
          <w:p w14:paraId="0C4E872A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Sestavljanje in razstavljanje montažnih elementov</w:t>
            </w:r>
          </w:p>
          <w:p w14:paraId="3BA407C9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Adaptacije ali opremljanje</w:t>
            </w:r>
          </w:p>
          <w:p w14:paraId="1ECB8655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Spremembe</w:t>
            </w:r>
          </w:p>
          <w:p w14:paraId="00ED3C55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Obnova</w:t>
            </w:r>
          </w:p>
          <w:p w14:paraId="28302700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Popravila</w:t>
            </w:r>
          </w:p>
          <w:p w14:paraId="5A550597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Odstranjevanje z demontažo</w:t>
            </w:r>
          </w:p>
          <w:p w14:paraId="0AC447FD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Rušenje</w:t>
            </w:r>
          </w:p>
          <w:p w14:paraId="270A73B4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Tekoče vzdrževanje</w:t>
            </w:r>
          </w:p>
          <w:p w14:paraId="57057C1B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Občasno vzdrževanje - barvanje in čiščenje</w:t>
            </w:r>
          </w:p>
          <w:p w14:paraId="08770F19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Izsuševanje</w:t>
            </w:r>
          </w:p>
          <w:p w14:paraId="5A8AEC26" w14:textId="77777777" w:rsidR="00C66C55" w:rsidRPr="00C2672F" w:rsidRDefault="00000000" w:rsidP="00C66C55">
            <w:pPr>
              <w:pStyle w:val="Odstavekseznam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Drugo:</w:t>
            </w:r>
          </w:p>
        </w:tc>
      </w:tr>
      <w:tr w:rsidR="00D82D54" w14:paraId="45B7151D" w14:textId="77777777" w:rsidTr="00C66C55">
        <w:tc>
          <w:tcPr>
            <w:tcW w:w="1616" w:type="dxa"/>
            <w:vMerge/>
          </w:tcPr>
          <w:p w14:paraId="7142C387" w14:textId="77777777" w:rsidR="00C66C55" w:rsidRPr="00C2672F" w:rsidRDefault="00C66C55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348" w:type="dxa"/>
          </w:tcPr>
          <w:p w14:paraId="2954013D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2.b Posebno nevarna dela (označite)</w:t>
            </w:r>
          </w:p>
        </w:tc>
        <w:tc>
          <w:tcPr>
            <w:tcW w:w="5664" w:type="dxa"/>
          </w:tcPr>
          <w:p w14:paraId="16C049EB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v izkopih globljih od 5 m ali v sipkem ali močvirnatem terenu, na višini več kot 10 m;</w:t>
            </w:r>
          </w:p>
          <w:p w14:paraId="69E07E28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s kemičnimi ali biološkimi snovmi, ki še posebej ogrožajo varnost in zdravje delavcev ali pri katerih je po predpisih potreben zdravstveni nadzor;</w:t>
            </w:r>
          </w:p>
          <w:p w14:paraId="6454B0CD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v področju ionizirnega sevanja;</w:t>
            </w:r>
          </w:p>
          <w:p w14:paraId="200F945F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v bližini električnih vodov visoke napetosti;</w:t>
            </w:r>
          </w:p>
          <w:p w14:paraId="10BBC992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Dela, pri katerih preti nevarnost utopitve;</w:t>
            </w:r>
          </w:p>
          <w:p w14:paraId="0F309D57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pri kopanju, čiščenju ali popravilu vodnjakov, pod zemljo in v tunelih;</w:t>
            </w:r>
          </w:p>
          <w:p w14:paraId="5710C807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pri potapljanju z uporabo zraka pod tlakom;</w:t>
            </w:r>
          </w:p>
          <w:p w14:paraId="39D6A1F0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v kesonu z atmosfero s stisnjenim zrakom;</w:t>
            </w:r>
          </w:p>
          <w:p w14:paraId="7A0F5584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z eksplozivnimi in lahko vnetljivimi snovmi;</w:t>
            </w:r>
          </w:p>
          <w:p w14:paraId="3950A748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pri montaži ali demontaži težkih delov in/ali sklopov;</w:t>
            </w:r>
          </w:p>
          <w:p w14:paraId="662E5896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ob potekajočem prometu na cestah in železnici;</w:t>
            </w:r>
          </w:p>
          <w:p w14:paraId="1B094DC2" w14:textId="77777777" w:rsidR="00C66C55" w:rsidRPr="00C2672F" w:rsidRDefault="00000000" w:rsidP="00C66C55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pri napenjanju kablov v prednapetih betonskih in drugih konstrukcijah;</w:t>
            </w:r>
          </w:p>
          <w:p w14:paraId="4EF8C818" w14:textId="77777777" w:rsidR="00C66C55" w:rsidRPr="00C2672F" w:rsidRDefault="00000000" w:rsidP="00E73DA1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Dela pri betoniranju, rezanju in obdelavi površin z napravami pod visokim pritiskom.</w:t>
            </w:r>
          </w:p>
          <w:p w14:paraId="39211889" w14:textId="77777777" w:rsidR="00C66C55" w:rsidRPr="00C2672F" w:rsidRDefault="00000000" w:rsidP="00E73DA1">
            <w:pPr>
              <w:pStyle w:val="Odstavekseznama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Drugo:</w:t>
            </w:r>
          </w:p>
        </w:tc>
      </w:tr>
      <w:tr w:rsidR="00D82D54" w14:paraId="49EB80EB" w14:textId="77777777" w:rsidTr="00C66C55">
        <w:tc>
          <w:tcPr>
            <w:tcW w:w="1616" w:type="dxa"/>
            <w:vMerge/>
          </w:tcPr>
          <w:p w14:paraId="1BB1CF1B" w14:textId="77777777" w:rsidR="00C66C55" w:rsidRPr="00C2672F" w:rsidRDefault="00C66C55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348" w:type="dxa"/>
          </w:tcPr>
          <w:p w14:paraId="0F6302EC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Kratek opis del (podrobno navedite, katera dela se bodo izvajala)</w:t>
            </w:r>
          </w:p>
        </w:tc>
        <w:tc>
          <w:tcPr>
            <w:tcW w:w="5664" w:type="dxa"/>
          </w:tcPr>
          <w:p w14:paraId="6473CF7B" w14:textId="77777777" w:rsidR="00C66C55" w:rsidRPr="00C2672F" w:rsidRDefault="00C66C55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82D54" w14:paraId="44B9889A" w14:textId="77777777" w:rsidTr="00C2672F">
        <w:tc>
          <w:tcPr>
            <w:tcW w:w="1616" w:type="dxa"/>
          </w:tcPr>
          <w:p w14:paraId="6ABD8C0A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 Časovni okvir izvajanja del</w:t>
            </w:r>
          </w:p>
        </w:tc>
        <w:tc>
          <w:tcPr>
            <w:tcW w:w="2348" w:type="dxa"/>
          </w:tcPr>
          <w:p w14:paraId="04B23F37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Predviden začetek in konec del, dnevni delovni čas, morebitne izmene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</w:p>
        </w:tc>
        <w:tc>
          <w:tcPr>
            <w:tcW w:w="5664" w:type="dxa"/>
            <w:vAlign w:val="center"/>
          </w:tcPr>
          <w:p w14:paraId="452FE3D1" w14:textId="77777777" w:rsidR="00C66C55" w:rsidRPr="00C2672F" w:rsidRDefault="00000000" w:rsidP="00C66C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66C5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Predviden začetek: ____ / ____ / ______</w:t>
            </w:r>
          </w:p>
          <w:p w14:paraId="5943A3AA" w14:textId="77777777" w:rsidR="00C66C55" w:rsidRPr="00C2672F" w:rsidRDefault="00C66C55" w:rsidP="00C66C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2EA8953" w14:textId="77777777" w:rsidR="00C66C55" w:rsidRPr="00C66C55" w:rsidRDefault="00000000" w:rsidP="00C66C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66C5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Predviden konec: ____ / ____ / ______</w:t>
            </w:r>
          </w:p>
          <w:p w14:paraId="4AA30374" w14:textId="77777777" w:rsidR="00C66C55" w:rsidRPr="00C2672F" w:rsidRDefault="00C66C55" w:rsidP="00C66C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AC84BDC" w14:textId="77777777" w:rsidR="00C66C55" w:rsidRPr="00C66C55" w:rsidRDefault="00000000" w:rsidP="00C66C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66C5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Dnevni delovni čas: __________</w:t>
            </w:r>
          </w:p>
          <w:p w14:paraId="21132525" w14:textId="77777777" w:rsidR="00C66C55" w:rsidRPr="00C2672F" w:rsidRDefault="00C66C55" w:rsidP="00C66C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684B768" w14:textId="77777777" w:rsidR="00C66C55" w:rsidRPr="00C66C55" w:rsidRDefault="00000000" w:rsidP="00C66C5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66C5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Izmene (če obstajajo): __________</w:t>
            </w:r>
          </w:p>
          <w:p w14:paraId="5C7D0F1C" w14:textId="77777777" w:rsidR="00C66C55" w:rsidRPr="00C2672F" w:rsidRDefault="00C66C55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82D54" w14:paraId="5D5C1EEE" w14:textId="77777777" w:rsidTr="00C66C55">
        <w:tc>
          <w:tcPr>
            <w:tcW w:w="1616" w:type="dxa"/>
          </w:tcPr>
          <w:p w14:paraId="1CBA5736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4. Dostopne poti in logistične točke</w:t>
            </w:r>
          </w:p>
        </w:tc>
        <w:tc>
          <w:tcPr>
            <w:tcW w:w="2348" w:type="dxa"/>
          </w:tcPr>
          <w:p w14:paraId="33B06F3C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Poti za prihod/odhod delavcev, poti za dostavo materiala, parkirišča, mesta za postavitev mehanizacije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</w:p>
        </w:tc>
        <w:tc>
          <w:tcPr>
            <w:tcW w:w="5664" w:type="dxa"/>
            <w:vAlign w:val="center"/>
          </w:tcPr>
          <w:p w14:paraId="12A8289E" w14:textId="77777777" w:rsidR="00C66C55" w:rsidRPr="00C2672F" w:rsidRDefault="00000000" w:rsidP="00C66C55">
            <w:pPr>
              <w:pStyle w:val="Navadensple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Poti za prihod/odhod delavcev: __________________</w:t>
            </w:r>
          </w:p>
          <w:p w14:paraId="582AE461" w14:textId="77777777" w:rsidR="00C66C55" w:rsidRPr="00C2672F" w:rsidRDefault="00000000" w:rsidP="00C66C55">
            <w:pPr>
              <w:pStyle w:val="Navadensple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Poti za dostavo materiala: __________________</w:t>
            </w:r>
          </w:p>
          <w:p w14:paraId="008832D0" w14:textId="77777777" w:rsidR="00C66C55" w:rsidRPr="00C2672F" w:rsidRDefault="00000000" w:rsidP="00C66C55">
            <w:pPr>
              <w:pStyle w:val="Navadensple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Parkirišča: __________________</w:t>
            </w:r>
          </w:p>
          <w:p w14:paraId="0411F350" w14:textId="77777777" w:rsidR="00C66C55" w:rsidRPr="00C2672F" w:rsidRDefault="00000000" w:rsidP="00C66C55">
            <w:pPr>
              <w:pStyle w:val="Navadensple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Lokacije mehanizacije: __________________</w:t>
            </w:r>
          </w:p>
          <w:p w14:paraId="3FAFFBD0" w14:textId="77777777" w:rsidR="00C66C55" w:rsidRPr="00C2672F" w:rsidRDefault="00C66C55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82D54" w14:paraId="47AD4C2C" w14:textId="77777777" w:rsidTr="00C66C55">
        <w:tc>
          <w:tcPr>
            <w:tcW w:w="1616" w:type="dxa"/>
          </w:tcPr>
          <w:p w14:paraId="321B6C2D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 Mejna območja in stik z naročnikovimi procesi</w:t>
            </w:r>
          </w:p>
        </w:tc>
        <w:tc>
          <w:tcPr>
            <w:tcW w:w="2348" w:type="dxa"/>
          </w:tcPr>
          <w:p w14:paraId="6111BA69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Deli proizvodnje ali infrastrukture naročnika, na katera lahko dela vplivajo (npr. transportne poti, energetske napeljave)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</w:p>
        </w:tc>
        <w:tc>
          <w:tcPr>
            <w:tcW w:w="5664" w:type="dxa"/>
          </w:tcPr>
          <w:p w14:paraId="0029339A" w14:textId="77777777" w:rsidR="00C66C55" w:rsidRPr="00C2672F" w:rsidRDefault="00C66C55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82D54" w14:paraId="70D4F6CE" w14:textId="77777777" w:rsidTr="00C66C55">
        <w:tc>
          <w:tcPr>
            <w:tcW w:w="1616" w:type="dxa"/>
          </w:tcPr>
          <w:p w14:paraId="5E501AC9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 Skladiščna mesta in deponije</w:t>
            </w:r>
          </w:p>
        </w:tc>
        <w:tc>
          <w:tcPr>
            <w:tcW w:w="2348" w:type="dxa"/>
          </w:tcPr>
          <w:p w14:paraId="42208156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Lokacije skladišč za materiale, orodja, nevarne snovi in odpadke</w:t>
            </w:r>
          </w:p>
        </w:tc>
        <w:tc>
          <w:tcPr>
            <w:tcW w:w="5664" w:type="dxa"/>
          </w:tcPr>
          <w:p w14:paraId="740EA4CB" w14:textId="77777777" w:rsidR="00C66C55" w:rsidRPr="00C2672F" w:rsidRDefault="00C66C55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82D54" w14:paraId="7A002028" w14:textId="77777777" w:rsidTr="00C66C55">
        <w:tc>
          <w:tcPr>
            <w:tcW w:w="1616" w:type="dxa"/>
          </w:tcPr>
          <w:p w14:paraId="350D2ECE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 Označitev nevarnih območij</w:t>
            </w:r>
          </w:p>
        </w:tc>
        <w:tc>
          <w:tcPr>
            <w:tcW w:w="2348" w:type="dxa"/>
          </w:tcPr>
          <w:p w14:paraId="55C952F3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Območja z večjim tveganjem</w:t>
            </w:r>
            <w:r w:rsidR="00C2672F"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(označitev nevarnih območij)</w:t>
            </w:r>
          </w:p>
        </w:tc>
        <w:tc>
          <w:tcPr>
            <w:tcW w:w="5664" w:type="dxa"/>
          </w:tcPr>
          <w:p w14:paraId="2780245F" w14:textId="77777777" w:rsidR="00C66C55" w:rsidRPr="00C2672F" w:rsidRDefault="00000000" w:rsidP="00C2672F">
            <w:pPr>
              <w:pStyle w:val="Navadensple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C2672F"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Delo na višini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Vro</w:t>
            </w:r>
            <w:r w:rsidRPr="00C2672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č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 dela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Elektrika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Zaprti prostori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Drugo: _________________________</w:t>
            </w:r>
          </w:p>
        </w:tc>
      </w:tr>
      <w:tr w:rsidR="00D82D54" w14:paraId="0ADE61A6" w14:textId="77777777" w:rsidTr="00C66C55">
        <w:tc>
          <w:tcPr>
            <w:tcW w:w="1616" w:type="dxa"/>
          </w:tcPr>
          <w:p w14:paraId="71DEA1F4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 Ukrepi varovanja delovišča</w:t>
            </w:r>
          </w:p>
        </w:tc>
        <w:tc>
          <w:tcPr>
            <w:tcW w:w="2348" w:type="dxa"/>
          </w:tcPr>
          <w:p w14:paraId="04F7FE90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Vrsta zaščite: ograje, opozorilne table, signalizacija, varnostni nadzor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</w:p>
        </w:tc>
        <w:tc>
          <w:tcPr>
            <w:tcW w:w="5664" w:type="dxa"/>
          </w:tcPr>
          <w:p w14:paraId="38ED8399" w14:textId="77777777" w:rsidR="00C66C55" w:rsidRPr="00C2672F" w:rsidRDefault="00000000" w:rsidP="00E73DA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Ograje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Opozorilne table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Signalizacija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Varnostni nadzor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C2672F">
              <w:rPr>
                <w:rFonts w:ascii="Segoe UI Symbol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C267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Drugo: _________________________</w:t>
            </w:r>
          </w:p>
        </w:tc>
      </w:tr>
    </w:tbl>
    <w:p w14:paraId="1054C159" w14:textId="77777777" w:rsidR="00F31534" w:rsidRPr="00C2672F" w:rsidRDefault="00F31534" w:rsidP="00D33B0A">
      <w:pPr>
        <w:rPr>
          <w:rFonts w:asciiTheme="minorHAnsi" w:hAnsiTheme="minorHAnsi" w:cstheme="minorHAnsi"/>
          <w:sz w:val="22"/>
          <w:szCs w:val="22"/>
        </w:rPr>
      </w:pPr>
    </w:p>
    <w:p w14:paraId="1E8A34F9" w14:textId="77777777" w:rsidR="00C2672F" w:rsidRDefault="00C2672F" w:rsidP="00C2672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71EEC6E" w14:textId="77777777" w:rsidR="00C2672F" w:rsidRPr="00C2672F" w:rsidRDefault="00000000">
      <w:pPr>
        <w:rPr>
          <w:rFonts w:asciiTheme="minorHAnsi" w:hAnsiTheme="minorHAnsi" w:cstheme="minorHAnsi"/>
          <w:sz w:val="22"/>
          <w:szCs w:val="22"/>
        </w:rPr>
      </w:pPr>
      <w:r w:rsidRPr="00C2672F">
        <w:rPr>
          <w:rFonts w:asciiTheme="minorHAnsi" w:hAnsiTheme="minorHAnsi" w:cstheme="minorHAnsi"/>
          <w:b/>
          <w:bCs/>
          <w:sz w:val="22"/>
          <w:szCs w:val="22"/>
        </w:rPr>
        <w:t>Podpis odgovorne osebe izvajalca:</w:t>
      </w:r>
      <w:r w:rsidRPr="00C2672F">
        <w:rPr>
          <w:rFonts w:asciiTheme="minorHAnsi" w:hAnsiTheme="minorHAnsi" w:cstheme="minorHAnsi"/>
          <w:sz w:val="22"/>
          <w:szCs w:val="22"/>
        </w:rPr>
        <w:t xml:space="preserve"> _________________________</w:t>
      </w:r>
      <w:r w:rsidRPr="00C2672F">
        <w:rPr>
          <w:rFonts w:asciiTheme="minorHAnsi" w:hAnsiTheme="minorHAnsi" w:cstheme="minorHAnsi"/>
          <w:b/>
          <w:bCs/>
          <w:sz w:val="22"/>
          <w:szCs w:val="22"/>
        </w:rPr>
        <w:t xml:space="preserve"> Datum:</w:t>
      </w:r>
      <w:r w:rsidRPr="00C2672F">
        <w:rPr>
          <w:rFonts w:asciiTheme="minorHAnsi" w:hAnsiTheme="minorHAnsi" w:cstheme="minorHAnsi"/>
          <w:sz w:val="22"/>
          <w:szCs w:val="22"/>
        </w:rPr>
        <w:t xml:space="preserve"> ____ / ____ / ______</w:t>
      </w:r>
    </w:p>
    <w:sectPr w:rsidR="00C2672F" w:rsidRPr="00C2672F" w:rsidSect="00F40D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284FF" w14:textId="77777777" w:rsidR="0017536D" w:rsidRDefault="0017536D">
      <w:r>
        <w:separator/>
      </w:r>
    </w:p>
  </w:endnote>
  <w:endnote w:type="continuationSeparator" w:id="0">
    <w:p w14:paraId="2DF07201" w14:textId="77777777" w:rsidR="0017536D" w:rsidRDefault="00175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4638DB-B989-43C8-91E5-37F84DEAD7B1}"/>
    <w:embedBold r:id="rId2" w:fontKey="{7A476F23-C30A-4027-9B63-D5A2614759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subsetted="1" w:fontKey="{F9BC54FC-A3D1-4B5D-9843-E91472B5E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6B2C2" w14:textId="77777777" w:rsidR="0075668D" w:rsidRDefault="0075668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Layout w:type="fixed"/>
      <w:tblLook w:val="04A0" w:firstRow="1" w:lastRow="0" w:firstColumn="1" w:lastColumn="0" w:noHBand="0" w:noVBand="1"/>
    </w:tblPr>
    <w:tblGrid>
      <w:gridCol w:w="4814"/>
      <w:gridCol w:w="4814"/>
    </w:tblGrid>
    <w:tr w:rsidR="00D82D54" w14:paraId="6F3BDA68" w14:textId="77777777" w:rsidTr="00C306FF">
      <w:tc>
        <w:tcPr>
          <w:tcW w:w="9628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3773C43B" w14:textId="77777777" w:rsidR="00F40DA9" w:rsidRDefault="00000000" w:rsidP="00F40DA9">
          <w:pPr>
            <w:pStyle w:val="Glavadrobno"/>
          </w:pPr>
          <w:r>
            <w:t>Lastnik dokumenta:</w:t>
          </w:r>
          <w:r w:rsidRPr="004A62E0">
            <w:t xml:space="preserve"> </w:t>
          </w:r>
          <w:r w:rsidR="00C66C55">
            <w:rPr>
              <w:noProof/>
            </w:rPr>
            <w:t>Andrej Kolmanič</w:t>
          </w:r>
        </w:p>
      </w:tc>
    </w:tr>
    <w:tr w:rsidR="00D82D54" w14:paraId="6E60F4FF" w14:textId="77777777" w:rsidTr="00C306FF">
      <w:tc>
        <w:tcPr>
          <w:tcW w:w="481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636C9DB" w14:textId="77777777" w:rsidR="00F40DA9" w:rsidRDefault="00000000" w:rsidP="00F40DA9">
          <w:pPr>
            <w:pStyle w:val="Glavadrobno"/>
          </w:pPr>
          <w:r>
            <w:t xml:space="preserve">Stopnja zaupnosti dokumenta: </w:t>
          </w:r>
          <w:r w:rsidR="00C66C55">
            <w:rPr>
              <w:noProof/>
            </w:rPr>
            <w:t>interno</w:t>
          </w:r>
        </w:p>
      </w:tc>
      <w:tc>
        <w:tcPr>
          <w:tcW w:w="481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EEABCFC" w14:textId="77777777" w:rsidR="00F40DA9" w:rsidRDefault="00000000" w:rsidP="00F40DA9">
          <w:pPr>
            <w:pStyle w:val="Glavadrobno"/>
          </w:pPr>
          <w:r>
            <w:t xml:space="preserve">Status dokumenta: </w:t>
          </w:r>
          <w:r w:rsidR="00C66C55">
            <w:rPr>
              <w:noProof/>
            </w:rPr>
            <w:t>objavljen</w:t>
          </w:r>
        </w:p>
      </w:tc>
    </w:tr>
    <w:tr w:rsidR="00D82D54" w14:paraId="60B8FFBB" w14:textId="77777777" w:rsidTr="00C306FF">
      <w:tc>
        <w:tcPr>
          <w:tcW w:w="9628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18A3D898" w14:textId="77777777" w:rsidR="00C306FF" w:rsidRDefault="00000000" w:rsidP="00C306FF">
          <w:pPr>
            <w:pStyle w:val="Glava-drobno"/>
          </w:pPr>
          <w:r>
            <w:t>Dokument je internega značaja. Prenos tretjim osebam brez predhodne odobritve ni dovoljen. Vse pravice pridržane.</w:t>
          </w:r>
        </w:p>
      </w:tc>
    </w:tr>
  </w:tbl>
  <w:p w14:paraId="343791D6" w14:textId="77777777" w:rsidR="00DC20B9" w:rsidRDefault="00DC20B9" w:rsidP="00DC20B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Layout w:type="fixed"/>
      <w:tblLook w:val="04A0" w:firstRow="1" w:lastRow="0" w:firstColumn="1" w:lastColumn="0" w:noHBand="0" w:noVBand="1"/>
    </w:tblPr>
    <w:tblGrid>
      <w:gridCol w:w="3209"/>
      <w:gridCol w:w="1605"/>
      <w:gridCol w:w="1604"/>
      <w:gridCol w:w="3210"/>
    </w:tblGrid>
    <w:tr w:rsidR="00D82D54" w14:paraId="6F4CA466" w14:textId="77777777" w:rsidTr="00012900">
      <w:tc>
        <w:tcPr>
          <w:tcW w:w="3209" w:type="dxa"/>
          <w:tcBorders>
            <w:left w:val="nil"/>
            <w:bottom w:val="nil"/>
            <w:right w:val="nil"/>
          </w:tcBorders>
          <w:vAlign w:val="center"/>
        </w:tcPr>
        <w:p w14:paraId="062CB277" w14:textId="77777777" w:rsidR="00407FAF" w:rsidRDefault="00000000" w:rsidP="00FB2A80">
          <w:pPr>
            <w:pStyle w:val="Glavadrobno"/>
          </w:pPr>
          <w:r>
            <w:t>Skrbnik dokumenta:</w:t>
          </w:r>
        </w:p>
      </w:tc>
      <w:tc>
        <w:tcPr>
          <w:tcW w:w="3209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7BC745A9" w14:textId="77777777" w:rsidR="00407FAF" w:rsidRDefault="00000000" w:rsidP="00FB2A80">
          <w:pPr>
            <w:pStyle w:val="Glavadrobno"/>
          </w:pPr>
          <w:r>
            <w:t>Solastniki dokumenta:</w:t>
          </w:r>
        </w:p>
      </w:tc>
      <w:tc>
        <w:tcPr>
          <w:tcW w:w="3210" w:type="dxa"/>
          <w:tcBorders>
            <w:left w:val="nil"/>
            <w:bottom w:val="nil"/>
            <w:right w:val="nil"/>
          </w:tcBorders>
          <w:vAlign w:val="center"/>
        </w:tcPr>
        <w:p w14:paraId="26C85AB5" w14:textId="77777777" w:rsidR="00407FAF" w:rsidRDefault="00000000" w:rsidP="001D3075">
          <w:pPr>
            <w:pStyle w:val="Glavadrobno"/>
          </w:pPr>
          <w:r>
            <w:t>Lastnik dokumenta:</w:t>
          </w:r>
        </w:p>
      </w:tc>
    </w:tr>
    <w:tr w:rsidR="00D82D54" w14:paraId="36329E4D" w14:textId="77777777" w:rsidTr="005D7A43">
      <w:tc>
        <w:tcPr>
          <w:tcW w:w="3209" w:type="dxa"/>
          <w:tcBorders>
            <w:top w:val="nil"/>
            <w:left w:val="nil"/>
            <w:bottom w:val="nil"/>
            <w:right w:val="nil"/>
          </w:tcBorders>
        </w:tcPr>
        <w:p w14:paraId="6A4BC44E" w14:textId="77777777" w:rsidR="00407FAF" w:rsidRPr="004A62E0" w:rsidRDefault="00000000" w:rsidP="00FB2A80">
          <w:pPr>
            <w:pStyle w:val="Noga-Imena"/>
          </w:pPr>
          <w:r>
            <w:t>Željka Kutija</w:t>
          </w:r>
        </w:p>
      </w:tc>
      <w:tc>
        <w:tcPr>
          <w:tcW w:w="320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77B6C9DC" w14:textId="77777777" w:rsidR="00407FAF" w:rsidRPr="004A62E0" w:rsidRDefault="00000000" w:rsidP="005D7A43">
          <w:pPr>
            <w:pStyle w:val="Noga-datumi"/>
          </w:pPr>
          <w:r>
            <w:t>Nina Potočnik</w:t>
          </w:r>
        </w:p>
      </w:tc>
      <w:tc>
        <w:tcPr>
          <w:tcW w:w="3210" w:type="dxa"/>
          <w:tcBorders>
            <w:top w:val="nil"/>
            <w:left w:val="nil"/>
            <w:bottom w:val="nil"/>
            <w:right w:val="nil"/>
          </w:tcBorders>
        </w:tcPr>
        <w:p w14:paraId="3A6B01D8" w14:textId="77777777" w:rsidR="00407FAF" w:rsidRPr="004A62E0" w:rsidRDefault="00000000" w:rsidP="007A6166">
          <w:pPr>
            <w:pStyle w:val="Noga-Imena"/>
          </w:pPr>
          <w:r>
            <w:t>Andrej Kolmanič</w:t>
          </w:r>
        </w:p>
      </w:tc>
    </w:tr>
    <w:tr w:rsidR="00D82D54" w14:paraId="0E77F17A" w14:textId="77777777" w:rsidTr="005749FB">
      <w:tc>
        <w:tcPr>
          <w:tcW w:w="320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EEFB9DA" w14:textId="77777777" w:rsidR="00407FAF" w:rsidRDefault="00000000" w:rsidP="00407FAF">
          <w:pPr>
            <w:pStyle w:val="Glavadrobno"/>
          </w:pPr>
          <w:r>
            <w:t>Datum:</w:t>
          </w:r>
          <w:r w:rsidRPr="00407FAF">
            <w:rPr>
              <w:rStyle w:val="Noga-datumiZnak"/>
            </w:rPr>
            <w:t xml:space="preserve"> </w:t>
          </w:r>
          <w:r w:rsidR="00C66C55">
            <w:rPr>
              <w:rStyle w:val="Noga-datumiZnak"/>
            </w:rPr>
            <w:t xml:space="preserve">17. 09. 2025 @ </w:t>
          </w:r>
          <w:r w:rsidRPr="00407FAF">
            <w:rPr>
              <w:rStyle w:val="Noga-datumiZnak"/>
            </w:rPr>
            <w:t>09:35</w:t>
          </w:r>
        </w:p>
      </w:tc>
      <w:tc>
        <w:tcPr>
          <w:tcW w:w="320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DB9BDC7" w14:textId="77777777" w:rsidR="00407FAF" w:rsidRDefault="00000000" w:rsidP="00407FAF">
          <w:pPr>
            <w:pStyle w:val="Glavadrobno"/>
          </w:pPr>
          <w:r>
            <w:t xml:space="preserve">Veljavnost od: </w:t>
          </w:r>
          <w:r w:rsidR="00C66C55">
            <w:rPr>
              <w:rStyle w:val="Noga-datumiZnak"/>
            </w:rPr>
            <w:t>17. 09. 2025</w:t>
          </w:r>
        </w:p>
      </w:tc>
      <w:tc>
        <w:tcPr>
          <w:tcW w:w="321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39B2767A" w14:textId="77777777" w:rsidR="00407FAF" w:rsidRDefault="00407FAF" w:rsidP="00407FAF">
          <w:pPr>
            <w:pStyle w:val="Glavadrobno"/>
          </w:pPr>
        </w:p>
      </w:tc>
    </w:tr>
    <w:tr w:rsidR="00D82D54" w14:paraId="6602DCA8" w14:textId="77777777" w:rsidTr="00C306FF">
      <w:tc>
        <w:tcPr>
          <w:tcW w:w="4814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2A778FEA" w14:textId="77777777" w:rsidR="00FB2A80" w:rsidRDefault="00000000" w:rsidP="00FB2A80">
          <w:pPr>
            <w:pStyle w:val="Glavadrobno"/>
          </w:pPr>
          <w:r>
            <w:t xml:space="preserve">Stopnja zaupnosti dokumenta: </w:t>
          </w:r>
          <w:r w:rsidR="00C66C55">
            <w:rPr>
              <w:noProof/>
            </w:rPr>
            <w:t>interno</w:t>
          </w:r>
        </w:p>
      </w:tc>
      <w:tc>
        <w:tcPr>
          <w:tcW w:w="4814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47D8DF7F" w14:textId="77777777" w:rsidR="00FB2A80" w:rsidRDefault="00000000" w:rsidP="00FB2A80">
          <w:pPr>
            <w:pStyle w:val="Glavadrobno"/>
          </w:pPr>
          <w:r>
            <w:t xml:space="preserve">Status dokumenta: </w:t>
          </w:r>
          <w:r w:rsidR="00C66C55">
            <w:rPr>
              <w:noProof/>
            </w:rPr>
            <w:t>objavljen</w:t>
          </w:r>
        </w:p>
      </w:tc>
    </w:tr>
    <w:tr w:rsidR="00D82D54" w14:paraId="7924FD4C" w14:textId="77777777" w:rsidTr="00C306FF">
      <w:tc>
        <w:tcPr>
          <w:tcW w:w="9628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6D80ADA" w14:textId="77777777" w:rsidR="00FB2A80" w:rsidRDefault="00000000" w:rsidP="00407FAF">
          <w:pPr>
            <w:pStyle w:val="Glavadrobno"/>
          </w:pPr>
          <w:r>
            <w:t>Dokumenti so obvladovani v informacijskem sistemu</w:t>
          </w:r>
          <w:r w:rsidR="00407FAF">
            <w:t xml:space="preserve"> DNA</w:t>
          </w:r>
          <w:r>
            <w:t xml:space="preserve">. </w:t>
          </w:r>
          <w:r w:rsidR="00407FAF">
            <w:t>V primeru razlik med dokumenti</w:t>
          </w:r>
          <w:r w:rsidR="00D33B0A">
            <w:t>,</w:t>
          </w:r>
          <w:r w:rsidR="00407FAF">
            <w:t xml:space="preserve"> velja izvirni dokument v sistemu DNA.</w:t>
          </w:r>
        </w:p>
      </w:tc>
    </w:tr>
    <w:tr w:rsidR="00D82D54" w14:paraId="3F5472EB" w14:textId="77777777" w:rsidTr="00C306FF">
      <w:tc>
        <w:tcPr>
          <w:tcW w:w="9628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1B163DFA" w14:textId="77777777" w:rsidR="00C306FF" w:rsidRDefault="00000000" w:rsidP="00C306FF">
          <w:pPr>
            <w:pStyle w:val="Glava-drobno"/>
          </w:pPr>
          <w:r>
            <w:t>Dokument je internega značaja. Prenos tretjim osebam brez predhodne odobritve ni dovoljen. Vse pravice pridržane.</w:t>
          </w:r>
        </w:p>
      </w:tc>
    </w:tr>
  </w:tbl>
  <w:p w14:paraId="25C965B5" w14:textId="77777777" w:rsidR="00DC20B9" w:rsidRDefault="00DC20B9" w:rsidP="00DC20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86FF8" w14:textId="77777777" w:rsidR="0017536D" w:rsidRDefault="0017536D">
      <w:r>
        <w:separator/>
      </w:r>
    </w:p>
  </w:footnote>
  <w:footnote w:type="continuationSeparator" w:id="0">
    <w:p w14:paraId="37A55FEC" w14:textId="77777777" w:rsidR="0017536D" w:rsidRDefault="00175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7A7C0" w14:textId="77777777" w:rsidR="0075668D" w:rsidRDefault="0075668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4678"/>
      <w:gridCol w:w="1276"/>
      <w:gridCol w:w="1269"/>
    </w:tblGrid>
    <w:tr w:rsidR="00D82D54" w14:paraId="66D120BF" w14:textId="77777777" w:rsidTr="001D3075">
      <w:tc>
        <w:tcPr>
          <w:tcW w:w="2405" w:type="dxa"/>
          <w:tcBorders>
            <w:top w:val="single" w:sz="4" w:space="0" w:color="auto"/>
            <w:bottom w:val="nil"/>
          </w:tcBorders>
          <w:vAlign w:val="center"/>
        </w:tcPr>
        <w:p w14:paraId="7354A37C" w14:textId="77777777" w:rsidR="00DC20B9" w:rsidRDefault="00000000" w:rsidP="00DC20B9">
          <w:pPr>
            <w:pStyle w:val="Glava-neodebeljeno"/>
            <w:jc w:val="left"/>
          </w:pPr>
          <w:r>
            <w:rPr>
              <w:noProof/>
            </w:rPr>
            <w:t>OBR</w:t>
          </w:r>
        </w:p>
      </w:tc>
      <w:tc>
        <w:tcPr>
          <w:tcW w:w="4678" w:type="dxa"/>
          <w:tcBorders>
            <w:top w:val="single" w:sz="4" w:space="0" w:color="auto"/>
            <w:bottom w:val="nil"/>
          </w:tcBorders>
          <w:vAlign w:val="center"/>
        </w:tcPr>
        <w:p w14:paraId="1110AE5B" w14:textId="77777777" w:rsidR="00DC20B9" w:rsidRDefault="00000000" w:rsidP="00DC20B9">
          <w:pPr>
            <w:pStyle w:val="Glava-neodebeljeno"/>
          </w:pPr>
          <w:r>
            <w:rPr>
              <w:noProof/>
            </w:rPr>
            <w:t>obrazec</w:t>
          </w:r>
        </w:p>
      </w:tc>
      <w:tc>
        <w:tcPr>
          <w:tcW w:w="2545" w:type="dxa"/>
          <w:gridSpan w:val="2"/>
          <w:tcBorders>
            <w:top w:val="single" w:sz="4" w:space="0" w:color="auto"/>
            <w:bottom w:val="nil"/>
          </w:tcBorders>
          <w:vAlign w:val="center"/>
        </w:tcPr>
        <w:p w14:paraId="47FD9886" w14:textId="77777777" w:rsidR="00DC20B9" w:rsidRDefault="00000000" w:rsidP="00DC20B9">
          <w:pPr>
            <w:pStyle w:val="Glava-neodebeljeno"/>
          </w:pPr>
          <w:r>
            <w:rPr>
              <w:noProof/>
            </w:rPr>
            <w:t>OBR-1611</w:t>
          </w:r>
        </w:p>
      </w:tc>
    </w:tr>
    <w:tr w:rsidR="00D82D54" w14:paraId="44537CDE" w14:textId="77777777" w:rsidTr="00F31534">
      <w:tc>
        <w:tcPr>
          <w:tcW w:w="2405" w:type="dxa"/>
          <w:vMerge w:val="restart"/>
          <w:tcBorders>
            <w:top w:val="nil"/>
            <w:bottom w:val="single" w:sz="4" w:space="0" w:color="auto"/>
          </w:tcBorders>
          <w:vAlign w:val="center"/>
        </w:tcPr>
        <w:p w14:paraId="7FE237F1" w14:textId="77777777" w:rsidR="00DC20B9" w:rsidRDefault="00000000" w:rsidP="00DC20B9">
          <w:pPr>
            <w:pStyle w:val="Glava"/>
            <w:jc w:val="center"/>
          </w:pPr>
          <w:r>
            <w:rPr>
              <w:noProof/>
            </w:rPr>
            <w:drawing>
              <wp:inline distT="0" distB="0" distL="0" distR="0" wp14:anchorId="5E52E976" wp14:editId="2DD32CE2">
                <wp:extent cx="946800" cy="381600"/>
                <wp:effectExtent l="0" t="0" r="571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po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00" cy="38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tcBorders>
            <w:top w:val="nil"/>
            <w:bottom w:val="nil"/>
          </w:tcBorders>
          <w:vAlign w:val="center"/>
        </w:tcPr>
        <w:p w14:paraId="248922B8" w14:textId="77777777" w:rsidR="00DC20B9" w:rsidRPr="004F73F8" w:rsidRDefault="00000000" w:rsidP="00DC20B9">
          <w:pPr>
            <w:pStyle w:val="Glavadrobno"/>
          </w:pPr>
          <w:r>
            <w:t xml:space="preserve">Naziv </w:t>
          </w:r>
          <w:r w:rsidRPr="00F767A1">
            <w:t>dokumenta</w:t>
          </w:r>
          <w:r>
            <w:t>:</w:t>
          </w:r>
        </w:p>
      </w:tc>
      <w:tc>
        <w:tcPr>
          <w:tcW w:w="2545" w:type="dxa"/>
          <w:gridSpan w:val="2"/>
          <w:tcBorders>
            <w:top w:val="nil"/>
          </w:tcBorders>
          <w:vAlign w:val="center"/>
        </w:tcPr>
        <w:p w14:paraId="3C05C496" w14:textId="77777777" w:rsidR="00DC20B9" w:rsidRPr="004F73F8" w:rsidRDefault="00000000" w:rsidP="00DC20B9">
          <w:pPr>
            <w:pStyle w:val="Glava-drobno"/>
          </w:pPr>
          <w:r>
            <w:t xml:space="preserve">Zamenjuje: </w:t>
          </w:r>
          <w:r w:rsidR="00C66C55">
            <w:rPr>
              <w:noProof/>
            </w:rPr>
            <w:t>/</w:t>
          </w:r>
        </w:p>
      </w:tc>
    </w:tr>
    <w:tr w:rsidR="00D82D54" w14:paraId="26FE3E25" w14:textId="77777777" w:rsidTr="00F31534">
      <w:tc>
        <w:tcPr>
          <w:tcW w:w="2405" w:type="dxa"/>
          <w:vMerge/>
          <w:tcBorders>
            <w:top w:val="single" w:sz="8" w:space="0" w:color="auto"/>
            <w:bottom w:val="single" w:sz="4" w:space="0" w:color="auto"/>
          </w:tcBorders>
          <w:vAlign w:val="center"/>
        </w:tcPr>
        <w:p w14:paraId="51EA2A56" w14:textId="77777777" w:rsidR="00DC20B9" w:rsidRDefault="00DC20B9" w:rsidP="00DC20B9">
          <w:pPr>
            <w:pStyle w:val="Glava"/>
            <w:jc w:val="center"/>
          </w:pPr>
        </w:p>
      </w:tc>
      <w:tc>
        <w:tcPr>
          <w:tcW w:w="4678" w:type="dxa"/>
          <w:tcBorders>
            <w:bottom w:val="single" w:sz="4" w:space="0" w:color="auto"/>
          </w:tcBorders>
          <w:vAlign w:val="center"/>
        </w:tcPr>
        <w:p w14:paraId="1F670F58" w14:textId="77777777" w:rsidR="00DC20B9" w:rsidRDefault="00000000" w:rsidP="00DC20B9">
          <w:pPr>
            <w:pStyle w:val="Glava-odebeljeno"/>
          </w:pPr>
          <w:r>
            <w:rPr>
              <w:noProof/>
            </w:rPr>
            <w:t>Obseg del in nalog izvajalca na skupnem delovišču</w:t>
          </w:r>
        </w:p>
      </w:tc>
      <w:tc>
        <w:tcPr>
          <w:tcW w:w="1276" w:type="dxa"/>
          <w:vAlign w:val="center"/>
        </w:tcPr>
        <w:p w14:paraId="4FC45E3D" w14:textId="77777777" w:rsidR="00DC20B9" w:rsidRPr="004F73F8" w:rsidRDefault="00000000" w:rsidP="00DC20B9">
          <w:pPr>
            <w:pStyle w:val="Glava-drobno"/>
          </w:pPr>
          <w:r>
            <w:t>Izdaja:</w:t>
          </w:r>
        </w:p>
        <w:p w14:paraId="3B6017A3" w14:textId="77777777" w:rsidR="00DC20B9" w:rsidRDefault="00000000" w:rsidP="00DC20B9">
          <w:pPr>
            <w:pStyle w:val="Glava-neodebeljeno"/>
          </w:pPr>
          <w:r>
            <w:rPr>
              <w:noProof/>
            </w:rPr>
            <w:t>1</w:t>
          </w:r>
        </w:p>
      </w:tc>
      <w:tc>
        <w:tcPr>
          <w:tcW w:w="1269" w:type="dxa"/>
          <w:vAlign w:val="center"/>
        </w:tcPr>
        <w:p w14:paraId="70779B02" w14:textId="77777777" w:rsidR="00DC20B9" w:rsidRPr="004F73F8" w:rsidRDefault="00000000" w:rsidP="00DC20B9">
          <w:pPr>
            <w:pStyle w:val="Glava-drobno"/>
          </w:pPr>
          <w:r>
            <w:t>Stran:</w:t>
          </w:r>
        </w:p>
        <w:p w14:paraId="378290EA" w14:textId="77777777" w:rsidR="00DC20B9" w:rsidRDefault="00000000" w:rsidP="00DC20B9">
          <w:pPr>
            <w:pStyle w:val="Glava-odebeljeno"/>
          </w:pPr>
          <w:r w:rsidRPr="0027497E">
            <w:fldChar w:fldCharType="begin"/>
          </w:r>
          <w:r w:rsidRPr="0027497E">
            <w:instrText xml:space="preserve"> PAGE   \* MERGEFORMAT </w:instrText>
          </w:r>
          <w:r w:rsidRPr="0027497E">
            <w:fldChar w:fldCharType="separate"/>
          </w:r>
          <w:r w:rsidR="007A6166">
            <w:rPr>
              <w:noProof/>
            </w:rPr>
            <w:t>2</w:t>
          </w:r>
          <w:r w:rsidRPr="0027497E">
            <w:fldChar w:fldCharType="end"/>
          </w:r>
          <w:r w:rsidRPr="0027497E">
            <w:t xml:space="preserve"> </w:t>
          </w:r>
          <w:r w:rsidRPr="00FB2A80">
            <w:rPr>
              <w:b w:val="0"/>
              <w:caps w:val="0"/>
              <w:sz w:val="20"/>
              <w:szCs w:val="20"/>
            </w:rPr>
            <w:t>od</w:t>
          </w:r>
          <w:r w:rsidRPr="0027497E">
            <w:t xml:space="preserve"> </w:t>
          </w:r>
          <w:r w:rsidR="007A6166">
            <w:fldChar w:fldCharType="begin"/>
          </w:r>
          <w:r>
            <w:instrText xml:space="preserve"> NUMPAGES   \* MERGEFORMAT </w:instrText>
          </w:r>
          <w:r w:rsidR="007A6166">
            <w:fldChar w:fldCharType="separate"/>
          </w:r>
          <w:r w:rsidR="007A6166">
            <w:rPr>
              <w:noProof/>
            </w:rPr>
            <w:t>2</w:t>
          </w:r>
          <w:r w:rsidR="007A6166">
            <w:rPr>
              <w:noProof/>
            </w:rPr>
            <w:fldChar w:fldCharType="end"/>
          </w:r>
        </w:p>
      </w:tc>
    </w:tr>
  </w:tbl>
  <w:p w14:paraId="02A2E2D1" w14:textId="77777777" w:rsidR="00DC20B9" w:rsidRDefault="00DC20B9" w:rsidP="00DC20B9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4678"/>
      <w:gridCol w:w="1276"/>
      <w:gridCol w:w="1269"/>
    </w:tblGrid>
    <w:tr w:rsidR="00D82D54" w14:paraId="79A7F680" w14:textId="77777777" w:rsidTr="001D3075">
      <w:tc>
        <w:tcPr>
          <w:tcW w:w="2405" w:type="dxa"/>
          <w:tcBorders>
            <w:top w:val="single" w:sz="4" w:space="0" w:color="auto"/>
            <w:bottom w:val="nil"/>
          </w:tcBorders>
          <w:vAlign w:val="center"/>
        </w:tcPr>
        <w:p w14:paraId="55F98C5B" w14:textId="77777777" w:rsidR="00FB2A80" w:rsidRDefault="00000000" w:rsidP="00FB2A80">
          <w:pPr>
            <w:pStyle w:val="Glava-neodebeljeno"/>
            <w:jc w:val="left"/>
          </w:pPr>
          <w:r>
            <w:rPr>
              <w:noProof/>
            </w:rPr>
            <w:t>OBR</w:t>
          </w:r>
        </w:p>
      </w:tc>
      <w:tc>
        <w:tcPr>
          <w:tcW w:w="4678" w:type="dxa"/>
          <w:tcBorders>
            <w:top w:val="single" w:sz="4" w:space="0" w:color="auto"/>
            <w:bottom w:val="nil"/>
          </w:tcBorders>
          <w:vAlign w:val="center"/>
        </w:tcPr>
        <w:p w14:paraId="618A7239" w14:textId="77777777" w:rsidR="00FB2A80" w:rsidRDefault="00000000" w:rsidP="00FB2A80">
          <w:pPr>
            <w:pStyle w:val="Glava-neodebeljeno"/>
          </w:pPr>
          <w:r>
            <w:rPr>
              <w:noProof/>
            </w:rPr>
            <w:t>obrazec</w:t>
          </w:r>
        </w:p>
      </w:tc>
      <w:tc>
        <w:tcPr>
          <w:tcW w:w="2545" w:type="dxa"/>
          <w:gridSpan w:val="2"/>
          <w:tcBorders>
            <w:top w:val="single" w:sz="4" w:space="0" w:color="auto"/>
            <w:bottom w:val="nil"/>
          </w:tcBorders>
          <w:vAlign w:val="center"/>
        </w:tcPr>
        <w:p w14:paraId="174CD584" w14:textId="77777777" w:rsidR="00FB2A80" w:rsidRDefault="00000000" w:rsidP="00FB2A80">
          <w:pPr>
            <w:pStyle w:val="Glava-neodebeljeno"/>
          </w:pPr>
          <w:r>
            <w:rPr>
              <w:noProof/>
            </w:rPr>
            <w:t>OBR-1611</w:t>
          </w:r>
        </w:p>
      </w:tc>
    </w:tr>
    <w:tr w:rsidR="00D82D54" w14:paraId="70011EB1" w14:textId="77777777" w:rsidTr="00F31534">
      <w:tc>
        <w:tcPr>
          <w:tcW w:w="2405" w:type="dxa"/>
          <w:vMerge w:val="restart"/>
          <w:tcBorders>
            <w:top w:val="nil"/>
            <w:bottom w:val="single" w:sz="4" w:space="0" w:color="auto"/>
          </w:tcBorders>
          <w:vAlign w:val="center"/>
        </w:tcPr>
        <w:p w14:paraId="3BA88CA1" w14:textId="77777777" w:rsidR="00FB2A80" w:rsidRDefault="00000000" w:rsidP="00FB2A80">
          <w:pPr>
            <w:pStyle w:val="Glava"/>
            <w:jc w:val="center"/>
          </w:pPr>
          <w:r>
            <w:rPr>
              <w:noProof/>
            </w:rPr>
            <w:drawing>
              <wp:inline distT="0" distB="0" distL="0" distR="0" wp14:anchorId="196DABDA" wp14:editId="1F668431">
                <wp:extent cx="946800" cy="381600"/>
                <wp:effectExtent l="0" t="0" r="5715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po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00" cy="38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tcBorders>
            <w:top w:val="nil"/>
            <w:bottom w:val="nil"/>
          </w:tcBorders>
          <w:vAlign w:val="center"/>
        </w:tcPr>
        <w:p w14:paraId="4C27C757" w14:textId="77777777" w:rsidR="00FB2A80" w:rsidRPr="004F73F8" w:rsidRDefault="00000000" w:rsidP="00FB2A80">
          <w:pPr>
            <w:pStyle w:val="Glavadrobno"/>
          </w:pPr>
          <w:r>
            <w:t xml:space="preserve">Naziv </w:t>
          </w:r>
          <w:r w:rsidRPr="00F767A1">
            <w:t>dokumenta</w:t>
          </w:r>
          <w:r>
            <w:t>:</w:t>
          </w:r>
        </w:p>
      </w:tc>
      <w:tc>
        <w:tcPr>
          <w:tcW w:w="2545" w:type="dxa"/>
          <w:gridSpan w:val="2"/>
          <w:tcBorders>
            <w:top w:val="nil"/>
          </w:tcBorders>
          <w:vAlign w:val="center"/>
        </w:tcPr>
        <w:p w14:paraId="2D17400E" w14:textId="77777777" w:rsidR="00FB2A80" w:rsidRPr="004F73F8" w:rsidRDefault="00000000" w:rsidP="00FB2A80">
          <w:pPr>
            <w:pStyle w:val="Glava-drobno"/>
          </w:pPr>
          <w:r>
            <w:t xml:space="preserve">Zamenjuje: </w:t>
          </w:r>
          <w:r w:rsidR="00C66C55">
            <w:rPr>
              <w:noProof/>
            </w:rPr>
            <w:t>/</w:t>
          </w:r>
        </w:p>
      </w:tc>
    </w:tr>
    <w:tr w:rsidR="00D82D54" w14:paraId="33A5442F" w14:textId="77777777" w:rsidTr="00F31534">
      <w:tc>
        <w:tcPr>
          <w:tcW w:w="2405" w:type="dxa"/>
          <w:vMerge/>
          <w:tcBorders>
            <w:top w:val="single" w:sz="8" w:space="0" w:color="auto"/>
            <w:bottom w:val="single" w:sz="4" w:space="0" w:color="auto"/>
          </w:tcBorders>
          <w:vAlign w:val="center"/>
        </w:tcPr>
        <w:p w14:paraId="760362AF" w14:textId="77777777" w:rsidR="00FB2A80" w:rsidRDefault="00FB2A80" w:rsidP="00FB2A80">
          <w:pPr>
            <w:pStyle w:val="Glava"/>
            <w:jc w:val="center"/>
          </w:pPr>
        </w:p>
      </w:tc>
      <w:tc>
        <w:tcPr>
          <w:tcW w:w="4678" w:type="dxa"/>
          <w:tcBorders>
            <w:bottom w:val="single" w:sz="4" w:space="0" w:color="auto"/>
          </w:tcBorders>
          <w:vAlign w:val="center"/>
        </w:tcPr>
        <w:p w14:paraId="7AEDD379" w14:textId="77777777" w:rsidR="00FB2A80" w:rsidRDefault="00000000" w:rsidP="00FB2A80">
          <w:pPr>
            <w:pStyle w:val="Glava-odebeljeno"/>
          </w:pPr>
          <w:r>
            <w:rPr>
              <w:noProof/>
            </w:rPr>
            <w:t>Obseg del in nalog izvajalca na skupnem delovišču</w:t>
          </w:r>
        </w:p>
      </w:tc>
      <w:tc>
        <w:tcPr>
          <w:tcW w:w="1276" w:type="dxa"/>
          <w:vAlign w:val="center"/>
        </w:tcPr>
        <w:p w14:paraId="10D6CB8F" w14:textId="77777777" w:rsidR="00FB2A80" w:rsidRPr="004F73F8" w:rsidRDefault="00000000" w:rsidP="00FB2A80">
          <w:pPr>
            <w:pStyle w:val="Glava-drobno"/>
          </w:pPr>
          <w:r>
            <w:t>Izdaja:</w:t>
          </w:r>
        </w:p>
        <w:p w14:paraId="1B4BF781" w14:textId="77777777" w:rsidR="00FB2A80" w:rsidRDefault="00000000" w:rsidP="00FB2A80">
          <w:pPr>
            <w:pStyle w:val="Glava-neodebeljeno"/>
          </w:pPr>
          <w:r>
            <w:rPr>
              <w:noProof/>
            </w:rPr>
            <w:t>1</w:t>
          </w:r>
        </w:p>
      </w:tc>
      <w:tc>
        <w:tcPr>
          <w:tcW w:w="1269" w:type="dxa"/>
          <w:vAlign w:val="center"/>
        </w:tcPr>
        <w:p w14:paraId="4C62DF70" w14:textId="77777777" w:rsidR="00FB2A80" w:rsidRPr="004F73F8" w:rsidRDefault="00000000" w:rsidP="00FB2A80">
          <w:pPr>
            <w:pStyle w:val="Glava-drobno"/>
          </w:pPr>
          <w:r>
            <w:t>Stran:</w:t>
          </w:r>
        </w:p>
        <w:p w14:paraId="0822A1C9" w14:textId="77777777" w:rsidR="00FB2A80" w:rsidRDefault="00000000" w:rsidP="00FB2A80">
          <w:pPr>
            <w:pStyle w:val="Glava-odebeljeno"/>
          </w:pPr>
          <w:r w:rsidRPr="0027497E">
            <w:fldChar w:fldCharType="begin"/>
          </w:r>
          <w:r w:rsidRPr="0027497E">
            <w:instrText xml:space="preserve"> PAGE   \* MERGEFORMAT </w:instrText>
          </w:r>
          <w:r w:rsidRPr="0027497E">
            <w:fldChar w:fldCharType="separate"/>
          </w:r>
          <w:r w:rsidR="005D7A43">
            <w:rPr>
              <w:noProof/>
            </w:rPr>
            <w:t>1</w:t>
          </w:r>
          <w:r w:rsidRPr="0027497E">
            <w:fldChar w:fldCharType="end"/>
          </w:r>
          <w:r w:rsidRPr="0027497E">
            <w:t xml:space="preserve"> </w:t>
          </w:r>
          <w:r w:rsidRPr="00FB2A80">
            <w:rPr>
              <w:b w:val="0"/>
              <w:caps w:val="0"/>
              <w:sz w:val="20"/>
              <w:szCs w:val="20"/>
            </w:rPr>
            <w:t>od</w:t>
          </w:r>
          <w:r w:rsidRPr="0027497E">
            <w:t xml:space="preserve"> </w:t>
          </w:r>
          <w:r w:rsidR="005D7A43">
            <w:fldChar w:fldCharType="begin"/>
          </w:r>
          <w:r>
            <w:instrText xml:space="preserve"> NUMPAGES   \* MERGEFORMAT </w:instrText>
          </w:r>
          <w:r w:rsidR="005D7A43">
            <w:fldChar w:fldCharType="separate"/>
          </w:r>
          <w:r w:rsidR="005D7A43">
            <w:rPr>
              <w:noProof/>
            </w:rPr>
            <w:t>2</w:t>
          </w:r>
          <w:r w:rsidR="005D7A43">
            <w:rPr>
              <w:noProof/>
            </w:rPr>
            <w:fldChar w:fldCharType="end"/>
          </w:r>
        </w:p>
      </w:tc>
    </w:tr>
  </w:tbl>
  <w:p w14:paraId="66358056" w14:textId="77777777" w:rsidR="00407FAF" w:rsidRDefault="00407FAF" w:rsidP="00F40DA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108919A7"/>
    <w:multiLevelType w:val="hybridMultilevel"/>
    <w:tmpl w:val="CA7C876A"/>
    <w:lvl w:ilvl="0" w:tplc="C7327F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A31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7A12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1A67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CA0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E663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C6D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071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766A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92008F3"/>
    <w:multiLevelType w:val="hybridMultilevel"/>
    <w:tmpl w:val="0C965028"/>
    <w:lvl w:ilvl="0" w:tplc="3614E4EC">
      <w:start w:val="1"/>
      <w:numFmt w:val="decimal"/>
      <w:lvlText w:val="%1."/>
      <w:lvlJc w:val="left"/>
      <w:pPr>
        <w:ind w:left="720" w:hanging="360"/>
      </w:pPr>
    </w:lvl>
    <w:lvl w:ilvl="1" w:tplc="B2F612BA" w:tentative="1">
      <w:start w:val="1"/>
      <w:numFmt w:val="lowerLetter"/>
      <w:lvlText w:val="%2."/>
      <w:lvlJc w:val="left"/>
      <w:pPr>
        <w:ind w:left="1440" w:hanging="360"/>
      </w:pPr>
    </w:lvl>
    <w:lvl w:ilvl="2" w:tplc="D17E87B0" w:tentative="1">
      <w:start w:val="1"/>
      <w:numFmt w:val="lowerRoman"/>
      <w:lvlText w:val="%3."/>
      <w:lvlJc w:val="right"/>
      <w:pPr>
        <w:ind w:left="2160" w:hanging="180"/>
      </w:pPr>
    </w:lvl>
    <w:lvl w:ilvl="3" w:tplc="D0D4E8E0" w:tentative="1">
      <w:start w:val="1"/>
      <w:numFmt w:val="decimal"/>
      <w:lvlText w:val="%4."/>
      <w:lvlJc w:val="left"/>
      <w:pPr>
        <w:ind w:left="2880" w:hanging="360"/>
      </w:pPr>
    </w:lvl>
    <w:lvl w:ilvl="4" w:tplc="59882820" w:tentative="1">
      <w:start w:val="1"/>
      <w:numFmt w:val="lowerLetter"/>
      <w:lvlText w:val="%5."/>
      <w:lvlJc w:val="left"/>
      <w:pPr>
        <w:ind w:left="3600" w:hanging="360"/>
      </w:pPr>
    </w:lvl>
    <w:lvl w:ilvl="5" w:tplc="BE7AEC70" w:tentative="1">
      <w:start w:val="1"/>
      <w:numFmt w:val="lowerRoman"/>
      <w:lvlText w:val="%6."/>
      <w:lvlJc w:val="right"/>
      <w:pPr>
        <w:ind w:left="4320" w:hanging="180"/>
      </w:pPr>
    </w:lvl>
    <w:lvl w:ilvl="6" w:tplc="05C83B26" w:tentative="1">
      <w:start w:val="1"/>
      <w:numFmt w:val="decimal"/>
      <w:lvlText w:val="%7."/>
      <w:lvlJc w:val="left"/>
      <w:pPr>
        <w:ind w:left="5040" w:hanging="360"/>
      </w:pPr>
    </w:lvl>
    <w:lvl w:ilvl="7" w:tplc="9606CE2E" w:tentative="1">
      <w:start w:val="1"/>
      <w:numFmt w:val="lowerLetter"/>
      <w:lvlText w:val="%8."/>
      <w:lvlJc w:val="left"/>
      <w:pPr>
        <w:ind w:left="5760" w:hanging="360"/>
      </w:pPr>
    </w:lvl>
    <w:lvl w:ilvl="8" w:tplc="57EC4C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4FCF0FFA"/>
    <w:multiLevelType w:val="hybridMultilevel"/>
    <w:tmpl w:val="BCE05F68"/>
    <w:lvl w:ilvl="0" w:tplc="64E4D6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62738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6DEE65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27279C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A46F3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9F2034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A84BAD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538A1E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0463DE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92062375">
    <w:abstractNumId w:val="2"/>
  </w:num>
  <w:num w:numId="2" w16cid:durableId="1353260579">
    <w:abstractNumId w:val="0"/>
  </w:num>
  <w:num w:numId="3" w16cid:durableId="1481994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C55"/>
    <w:rsid w:val="001379A8"/>
    <w:rsid w:val="00167C3A"/>
    <w:rsid w:val="0017536D"/>
    <w:rsid w:val="001D3075"/>
    <w:rsid w:val="001E2A4B"/>
    <w:rsid w:val="0020456E"/>
    <w:rsid w:val="0027497E"/>
    <w:rsid w:val="002A610B"/>
    <w:rsid w:val="002E3A7F"/>
    <w:rsid w:val="0035250A"/>
    <w:rsid w:val="00407FAF"/>
    <w:rsid w:val="0049126D"/>
    <w:rsid w:val="004A62E0"/>
    <w:rsid w:val="004E7878"/>
    <w:rsid w:val="004F73F8"/>
    <w:rsid w:val="00582B49"/>
    <w:rsid w:val="005D7A43"/>
    <w:rsid w:val="0061400E"/>
    <w:rsid w:val="006169E6"/>
    <w:rsid w:val="0063334F"/>
    <w:rsid w:val="006522CE"/>
    <w:rsid w:val="006B1243"/>
    <w:rsid w:val="006B1EB2"/>
    <w:rsid w:val="0075668D"/>
    <w:rsid w:val="007749ED"/>
    <w:rsid w:val="007A6166"/>
    <w:rsid w:val="007A70CD"/>
    <w:rsid w:val="00817959"/>
    <w:rsid w:val="0083436B"/>
    <w:rsid w:val="0089143E"/>
    <w:rsid w:val="008A2479"/>
    <w:rsid w:val="008B5B2B"/>
    <w:rsid w:val="008C4FD8"/>
    <w:rsid w:val="00921693"/>
    <w:rsid w:val="0093363E"/>
    <w:rsid w:val="00934391"/>
    <w:rsid w:val="0093629C"/>
    <w:rsid w:val="009704D9"/>
    <w:rsid w:val="00992679"/>
    <w:rsid w:val="009B0F0B"/>
    <w:rsid w:val="00A4569E"/>
    <w:rsid w:val="00B0018E"/>
    <w:rsid w:val="00B431F3"/>
    <w:rsid w:val="00BF23AD"/>
    <w:rsid w:val="00C2672F"/>
    <w:rsid w:val="00C306FF"/>
    <w:rsid w:val="00C66C55"/>
    <w:rsid w:val="00CC456F"/>
    <w:rsid w:val="00CF6F56"/>
    <w:rsid w:val="00D33B0A"/>
    <w:rsid w:val="00D82D54"/>
    <w:rsid w:val="00DC0672"/>
    <w:rsid w:val="00DC20B9"/>
    <w:rsid w:val="00E24C4A"/>
    <w:rsid w:val="00E73DA1"/>
    <w:rsid w:val="00E807DB"/>
    <w:rsid w:val="00E923C3"/>
    <w:rsid w:val="00EA58BD"/>
    <w:rsid w:val="00EE66A5"/>
    <w:rsid w:val="00F10C80"/>
    <w:rsid w:val="00F31534"/>
    <w:rsid w:val="00F40DA9"/>
    <w:rsid w:val="00F767A1"/>
    <w:rsid w:val="00FA110D"/>
    <w:rsid w:val="00FB2A80"/>
    <w:rsid w:val="00FB63E7"/>
    <w:rsid w:val="00FF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73169"/>
  <w15:chartTrackingRefBased/>
  <w15:docId w15:val="{F75184EB-71FC-4590-AB85-4A436E0A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66C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7497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27497E"/>
  </w:style>
  <w:style w:type="paragraph" w:styleId="Noga">
    <w:name w:val="footer"/>
    <w:basedOn w:val="Navaden"/>
    <w:link w:val="NogaZnak"/>
    <w:uiPriority w:val="99"/>
    <w:unhideWhenUsed/>
    <w:rsid w:val="0027497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7497E"/>
  </w:style>
  <w:style w:type="table" w:styleId="Tabelamrea">
    <w:name w:val="Table Grid"/>
    <w:basedOn w:val="Navadnatabela"/>
    <w:uiPriority w:val="59"/>
    <w:rsid w:val="00274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ava-odebeljeno">
    <w:name w:val="Glava - odebeljeno"/>
    <w:link w:val="Glava-odebeljenoZnak"/>
    <w:qFormat/>
    <w:rsid w:val="008C4FD8"/>
    <w:pPr>
      <w:spacing w:after="0" w:line="240" w:lineRule="auto"/>
      <w:jc w:val="center"/>
    </w:pPr>
    <w:rPr>
      <w:rFonts w:ascii="Calibri" w:hAnsi="Calibri"/>
      <w:b/>
      <w:caps/>
      <w:sz w:val="24"/>
      <w:szCs w:val="24"/>
    </w:rPr>
  </w:style>
  <w:style w:type="paragraph" w:customStyle="1" w:styleId="Glava-neodebeljeno">
    <w:name w:val="Glava - neodebeljeno"/>
    <w:link w:val="Glava-neodebeljenoZnak"/>
    <w:qFormat/>
    <w:rsid w:val="008C4FD8"/>
    <w:pPr>
      <w:spacing w:after="0" w:line="240" w:lineRule="auto"/>
      <w:jc w:val="center"/>
    </w:pPr>
    <w:rPr>
      <w:rFonts w:ascii="Calibri" w:hAnsi="Calibri"/>
      <w:smallCaps/>
      <w:sz w:val="24"/>
      <w:szCs w:val="24"/>
    </w:rPr>
  </w:style>
  <w:style w:type="character" w:customStyle="1" w:styleId="Glava-odebeljenoZnak">
    <w:name w:val="Glava - odebeljeno Znak"/>
    <w:basedOn w:val="GlavaZnak"/>
    <w:link w:val="Glava-odebeljeno"/>
    <w:rsid w:val="008C4FD8"/>
    <w:rPr>
      <w:rFonts w:ascii="Calibri" w:hAnsi="Calibri"/>
      <w:b/>
      <w:caps/>
      <w:sz w:val="24"/>
      <w:szCs w:val="24"/>
    </w:rPr>
  </w:style>
  <w:style w:type="paragraph" w:customStyle="1" w:styleId="Glava-drobno">
    <w:name w:val="Glava - drobno"/>
    <w:link w:val="Glava-drobnoZnak"/>
    <w:qFormat/>
    <w:rsid w:val="008C4FD8"/>
    <w:pPr>
      <w:spacing w:after="0" w:line="240" w:lineRule="auto"/>
      <w:jc w:val="center"/>
    </w:pPr>
    <w:rPr>
      <w:rFonts w:ascii="Calibri" w:hAnsi="Calibri"/>
      <w:sz w:val="16"/>
      <w:szCs w:val="16"/>
    </w:rPr>
  </w:style>
  <w:style w:type="character" w:customStyle="1" w:styleId="Glava-neodebeljenoZnak">
    <w:name w:val="Glava - neodebeljeno Znak"/>
    <w:basedOn w:val="Glava-odebeljenoZnak"/>
    <w:link w:val="Glava-neodebeljeno"/>
    <w:rsid w:val="008C4FD8"/>
    <w:rPr>
      <w:rFonts w:ascii="Calibri" w:hAnsi="Calibri"/>
      <w:b w:val="0"/>
      <w:caps w:val="0"/>
      <w:smallCaps/>
      <w:sz w:val="24"/>
      <w:szCs w:val="24"/>
    </w:rPr>
  </w:style>
  <w:style w:type="paragraph" w:customStyle="1" w:styleId="Glavadrobno">
    <w:name w:val="Glava drobno"/>
    <w:aliases w:val="levo poravnano"/>
    <w:basedOn w:val="Glava-drobno"/>
    <w:link w:val="GlavadrobnoZnak"/>
    <w:qFormat/>
    <w:rsid w:val="00F767A1"/>
    <w:pPr>
      <w:jc w:val="left"/>
    </w:pPr>
  </w:style>
  <w:style w:type="character" w:customStyle="1" w:styleId="Glava-drobnoZnak">
    <w:name w:val="Glava - drobno Znak"/>
    <w:basedOn w:val="GlavaZnak"/>
    <w:link w:val="Glava-drobno"/>
    <w:rsid w:val="008C4FD8"/>
    <w:rPr>
      <w:rFonts w:ascii="Calibri" w:hAnsi="Calibri"/>
      <w:sz w:val="16"/>
      <w:szCs w:val="16"/>
    </w:rPr>
  </w:style>
  <w:style w:type="paragraph" w:styleId="Brezrazmikov">
    <w:name w:val="No Spacing"/>
    <w:uiPriority w:val="1"/>
    <w:qFormat/>
    <w:rsid w:val="00F767A1"/>
    <w:pPr>
      <w:spacing w:after="0" w:line="240" w:lineRule="auto"/>
    </w:pPr>
  </w:style>
  <w:style w:type="character" w:customStyle="1" w:styleId="GlavadrobnoZnak">
    <w:name w:val="Glava drobno Znak"/>
    <w:aliases w:val="levo poravnano Znak"/>
    <w:basedOn w:val="Glava-drobnoZnak"/>
    <w:link w:val="Glavadrobno"/>
    <w:rsid w:val="00F767A1"/>
    <w:rPr>
      <w:rFonts w:ascii="Calibri" w:hAnsi="Calibri"/>
      <w:sz w:val="16"/>
      <w:szCs w:val="16"/>
    </w:rPr>
  </w:style>
  <w:style w:type="paragraph" w:customStyle="1" w:styleId="Noga-Imena">
    <w:name w:val="Noga - Imena"/>
    <w:link w:val="Noga-ImenaZnak"/>
    <w:qFormat/>
    <w:rsid w:val="008C4FD8"/>
    <w:pPr>
      <w:spacing w:after="0" w:line="240" w:lineRule="auto"/>
      <w:jc w:val="center"/>
    </w:pPr>
    <w:rPr>
      <w:rFonts w:ascii="Calibri" w:hAnsi="Calibri"/>
      <w:noProof/>
      <w:sz w:val="24"/>
      <w:szCs w:val="24"/>
    </w:rPr>
  </w:style>
  <w:style w:type="paragraph" w:customStyle="1" w:styleId="Noga-datumi">
    <w:name w:val="Noga - datumi"/>
    <w:link w:val="Noga-datumiZnak"/>
    <w:qFormat/>
    <w:rsid w:val="008C4FD8"/>
    <w:pPr>
      <w:spacing w:after="0" w:line="240" w:lineRule="auto"/>
      <w:jc w:val="center"/>
    </w:pPr>
    <w:rPr>
      <w:rFonts w:ascii="Calibri" w:hAnsi="Calibri"/>
      <w:noProof/>
      <w:sz w:val="20"/>
      <w:szCs w:val="20"/>
    </w:rPr>
  </w:style>
  <w:style w:type="character" w:customStyle="1" w:styleId="Noga-ImenaZnak">
    <w:name w:val="Noga - Imena Znak"/>
    <w:basedOn w:val="Glava-neodebeljenoZnak"/>
    <w:link w:val="Noga-Imena"/>
    <w:rsid w:val="008C4FD8"/>
    <w:rPr>
      <w:rFonts w:ascii="Calibri" w:hAnsi="Calibri"/>
      <w:b w:val="0"/>
      <w:caps w:val="0"/>
      <w:smallCaps w:val="0"/>
      <w:noProof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436B"/>
    <w:rPr>
      <w:rFonts w:ascii="Segoe UI" w:hAnsi="Segoe UI" w:cs="Segoe UI"/>
      <w:sz w:val="18"/>
      <w:szCs w:val="18"/>
    </w:rPr>
  </w:style>
  <w:style w:type="character" w:customStyle="1" w:styleId="Noga-datumiZnak">
    <w:name w:val="Noga - datumi Znak"/>
    <w:basedOn w:val="Glava-neodebeljenoZnak"/>
    <w:link w:val="Noga-datumi"/>
    <w:rsid w:val="008C4FD8"/>
    <w:rPr>
      <w:rFonts w:ascii="Calibri" w:hAnsi="Calibri"/>
      <w:b w:val="0"/>
      <w:caps w:val="0"/>
      <w:smallCaps w:val="0"/>
      <w:noProof/>
      <w:sz w:val="20"/>
      <w:szCs w:val="20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436B"/>
    <w:rPr>
      <w:rFonts w:ascii="Segoe UI" w:hAnsi="Segoe UI" w:cs="Segoe UI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D33B0A"/>
    <w:pPr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44"/>
    </w:rPr>
  </w:style>
  <w:style w:type="character" w:customStyle="1" w:styleId="NaslovZnak">
    <w:name w:val="Naslov Znak"/>
    <w:basedOn w:val="Privzetapisavaodstavka"/>
    <w:link w:val="Naslov"/>
    <w:uiPriority w:val="10"/>
    <w:rsid w:val="00D33B0A"/>
    <w:rPr>
      <w:rFonts w:asciiTheme="majorHAnsi" w:eastAsiaTheme="majorEastAsia" w:hAnsiTheme="majorHAnsi" w:cstheme="majorBidi"/>
      <w:spacing w:val="-10"/>
      <w:kern w:val="28"/>
      <w:sz w:val="44"/>
      <w:szCs w:val="44"/>
    </w:rPr>
  </w:style>
  <w:style w:type="paragraph" w:styleId="Odstavekseznama">
    <w:name w:val="List Paragraph"/>
    <w:basedOn w:val="Navaden"/>
    <w:uiPriority w:val="34"/>
    <w:qFormat/>
    <w:rsid w:val="00C66C55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C66C55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utija\Downloads\Predloga%20DNA%2001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Predloga DNA 012021.dotx</Template>
  <TotalTime>0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Vsebina</vt:lpstr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Vsebina</dc:title>
  <dc:creator>Kutija Željka</dc:creator>
  <cp:lastModifiedBy>Željka Kutija</cp:lastModifiedBy>
  <cp:revision>2</cp:revision>
  <cp:lastPrinted>2014-04-15T05:10:00Z</cp:lastPrinted>
  <dcterms:created xsi:type="dcterms:W3CDTF">2025-10-28T11:31:00Z</dcterms:created>
  <dcterms:modified xsi:type="dcterms:W3CDTF">2025-10-28T11:31:00Z</dcterms:modified>
</cp:coreProperties>
</file>